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Title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 xml:space="preserve">Notice of </w:t>
      </w:r>
      <w:bookmarkStart w:name="_Hlk497751390" w:id="0"/>
      <w:r>
        <w:rPr>
          <w:rFonts w:ascii="Verdana" w:hAnsi="Verdana"/>
          <w:rtl w:val="0"/>
          <w:lang w:val="en-US"/>
        </w:rPr>
        <w:t>2018 Annual General Meeting</w:t>
      </w:r>
      <w:bookmarkEnd w:id="0"/>
    </w:p>
    <w:p>
      <w:pPr>
        <w:pStyle w:val="Body A"/>
        <w:jc w:val="both"/>
        <w:rPr>
          <w:rFonts w:ascii="Verdana" w:cs="Verdana" w:hAnsi="Verdana" w:eastAsia="Verdana"/>
        </w:rPr>
      </w:pPr>
    </w:p>
    <w:p>
      <w:pPr>
        <w:pStyle w:val="Body A"/>
        <w:jc w:val="center"/>
        <w:rPr>
          <w:rFonts w:ascii="Verdana" w:cs="Verdana" w:hAnsi="Verdana" w:eastAsia="Verdana"/>
        </w:rPr>
      </w:pPr>
    </w:p>
    <w:p>
      <w:pPr>
        <w:pStyle w:val="Body A"/>
        <w:spacing w:line="360" w:lineRule="auto"/>
        <w:jc w:val="center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Notice is hereby given that the 2018 annual general meeting of the Fareham Wheelers Cycling Club will be held at Catisfield Memorial Hall on 4 December 2018 at 1930 for the following purposes:</w:t>
      </w:r>
    </w:p>
    <w:p>
      <w:pPr>
        <w:pStyle w:val="Body A"/>
        <w:spacing w:line="360" w:lineRule="auto"/>
        <w:rPr>
          <w:rFonts w:ascii="Verdana" w:cs="Verdana" w:hAnsi="Verdana" w:eastAsia="Verdana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Verdana" w:hAnsi="Verdana"/>
          <w:sz w:val="22"/>
          <w:szCs w:val="22"/>
          <w:rtl w:val="0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Apologies for Absence</w:t>
      </w:r>
    </w:p>
    <w:p>
      <w:pPr>
        <w:pStyle w:val="Body A"/>
        <w:shd w:val="clear" w:color="auto" w:fill="ffffff"/>
        <w:ind w:firstLine="36"/>
        <w:rPr>
          <w:rFonts w:ascii="Verdana" w:cs="Verdana" w:hAnsi="Verdana" w:eastAsia="Verdana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Verdana" w:hAnsi="Verdana"/>
          <w:sz w:val="22"/>
          <w:szCs w:val="22"/>
          <w:rtl w:val="0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Minutes </w:t>
      </w:r>
      <w:r>
        <w:rPr>
          <w:rFonts w:ascii="Verdana" w:hAnsi="Verdana" w:hint="default"/>
          <w:sz w:val="22"/>
          <w:szCs w:val="22"/>
          <w:rtl w:val="0"/>
          <w:lang w:val="en-US"/>
        </w:rPr>
        <w:t xml:space="preserve">– </w:t>
      </w:r>
      <w:r>
        <w:rPr>
          <w:rFonts w:ascii="Verdana" w:hAnsi="Verdana"/>
          <w:sz w:val="22"/>
          <w:szCs w:val="22"/>
          <w:rtl w:val="0"/>
          <w:lang w:val="en-US"/>
        </w:rPr>
        <w:t>to approve the Minutes of the last AGM on 5 December 2017</w:t>
      </w:r>
    </w:p>
    <w:p>
      <w:pPr>
        <w:pStyle w:val="Body A"/>
        <w:shd w:val="clear" w:color="auto" w:fill="ffffff"/>
        <w:ind w:firstLine="36"/>
        <w:rPr>
          <w:rFonts w:ascii="Verdana" w:cs="Verdana" w:hAnsi="Verdana" w:eastAsia="Verdana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Verdana" w:hAnsi="Verdana"/>
          <w:sz w:val="22"/>
          <w:szCs w:val="22"/>
          <w:rtl w:val="0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Matters arising</w:t>
      </w:r>
    </w:p>
    <w:p>
      <w:pPr>
        <w:pStyle w:val="Body A"/>
        <w:shd w:val="clear" w:color="auto" w:fill="ffffff"/>
        <w:ind w:firstLine="36"/>
        <w:rPr>
          <w:rFonts w:ascii="Verdana" w:cs="Verdana" w:hAnsi="Verdana" w:eastAsia="Verdana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288" w:lineRule="atLeast"/>
        <w:ind w:right="0"/>
        <w:jc w:val="both"/>
        <w:rPr>
          <w:rFonts w:ascii="Verdana" w:hAnsi="Verdana"/>
          <w:sz w:val="22"/>
          <w:szCs w:val="22"/>
          <w:rtl w:val="0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Chairman</w:t>
      </w:r>
      <w:r>
        <w:rPr>
          <w:rFonts w:ascii="Verdana" w:hAnsi="Verdana" w:hint="default"/>
          <w:sz w:val="22"/>
          <w:szCs w:val="22"/>
          <w:rtl w:val="0"/>
          <w:lang w:val="en-US"/>
        </w:rPr>
        <w:t>’</w:t>
      </w:r>
      <w:r>
        <w:rPr>
          <w:rFonts w:ascii="Verdana" w:hAnsi="Verdana"/>
          <w:sz w:val="22"/>
          <w:szCs w:val="22"/>
          <w:rtl w:val="0"/>
          <w:lang w:val="en-US"/>
        </w:rPr>
        <w:t>s Report on the club</w:t>
      </w:r>
      <w:r>
        <w:rPr>
          <w:rFonts w:ascii="Verdana" w:hAnsi="Verdana" w:hint="default"/>
          <w:sz w:val="22"/>
          <w:szCs w:val="22"/>
          <w:rtl w:val="0"/>
          <w:lang w:val="en-US"/>
        </w:rPr>
        <w:t>’</w:t>
      </w:r>
      <w:r>
        <w:rPr>
          <w:rFonts w:ascii="Verdana" w:hAnsi="Verdana"/>
          <w:sz w:val="22"/>
          <w:szCs w:val="22"/>
          <w:rtl w:val="0"/>
          <w:lang w:val="en-US"/>
        </w:rPr>
        <w:t>s activities for the year.</w:t>
      </w:r>
    </w:p>
    <w:p>
      <w:pPr>
        <w:pStyle w:val="Body A"/>
        <w:shd w:val="clear" w:color="auto" w:fill="ffffff"/>
        <w:ind w:firstLine="36"/>
        <w:rPr>
          <w:rFonts w:ascii="Verdana" w:cs="Verdana" w:hAnsi="Verdana" w:eastAsia="Verdana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Verdana" w:hAnsi="Verdana"/>
          <w:sz w:val="22"/>
          <w:szCs w:val="22"/>
          <w:rtl w:val="0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Treasurer</w:t>
      </w:r>
      <w:r>
        <w:rPr>
          <w:rFonts w:ascii="Verdana" w:hAnsi="Verdana" w:hint="default"/>
          <w:sz w:val="22"/>
          <w:szCs w:val="22"/>
          <w:rtl w:val="0"/>
          <w:lang w:val="en-US"/>
        </w:rPr>
        <w:t>’</w:t>
      </w:r>
      <w:r>
        <w:rPr>
          <w:rFonts w:ascii="Verdana" w:hAnsi="Verdana"/>
          <w:sz w:val="22"/>
          <w:szCs w:val="22"/>
          <w:rtl w:val="0"/>
          <w:lang w:val="en-US"/>
        </w:rPr>
        <w:t>s Report</w:t>
      </w:r>
    </w:p>
    <w:p>
      <w:pPr>
        <w:pStyle w:val="Body A"/>
        <w:shd w:val="clear" w:color="auto" w:fill="ffffff"/>
        <w:spacing w:line="288" w:lineRule="atLeast"/>
        <w:ind w:left="1440" w:firstLine="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To receive accounts for the period 1 October 2017 to 30 September 2018</w:t>
      </w:r>
    </w:p>
    <w:p>
      <w:pPr>
        <w:pStyle w:val="Body A"/>
        <w:shd w:val="clear" w:color="auto" w:fill="ffffff"/>
        <w:ind w:left="1440" w:firstLine="0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To make any decision regarding budgets, fees, expenses, payments etc.</w:t>
      </w:r>
    </w:p>
    <w:p>
      <w:pPr>
        <w:pStyle w:val="Body A"/>
        <w:shd w:val="clear" w:color="auto" w:fill="ffffff"/>
        <w:ind w:firstLine="36"/>
        <w:rPr>
          <w:rFonts w:ascii="Verdana" w:cs="Verdana" w:hAnsi="Verdana" w:eastAsia="Verdana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Verdana" w:hAnsi="Verdana"/>
          <w:sz w:val="22"/>
          <w:szCs w:val="22"/>
          <w:rtl w:val="0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Election of Officers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ind w:right="0"/>
        <w:jc w:val="left"/>
        <w:rPr>
          <w:rFonts w:ascii="Verdana" w:hAnsi="Verdana"/>
          <w:sz w:val="22"/>
          <w:szCs w:val="22"/>
          <w:rtl w:val="0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Chairman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ind w:right="0"/>
        <w:jc w:val="left"/>
        <w:rPr>
          <w:rFonts w:ascii="Verdana" w:hAnsi="Verdana"/>
          <w:sz w:val="22"/>
          <w:szCs w:val="22"/>
          <w:rtl w:val="0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Vice Chairman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ind w:right="0"/>
        <w:jc w:val="left"/>
        <w:rPr>
          <w:rFonts w:ascii="Verdana" w:hAnsi="Verdana"/>
          <w:sz w:val="22"/>
          <w:szCs w:val="22"/>
          <w:rtl w:val="0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Treasurer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ind w:right="0"/>
        <w:jc w:val="left"/>
        <w:rPr>
          <w:rFonts w:ascii="Verdana" w:hAnsi="Verdana"/>
          <w:sz w:val="22"/>
          <w:szCs w:val="22"/>
          <w:rtl w:val="0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Secretary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ind w:right="0"/>
        <w:jc w:val="left"/>
        <w:rPr>
          <w:rFonts w:ascii="Verdana" w:hAnsi="Verdana"/>
          <w:sz w:val="22"/>
          <w:szCs w:val="22"/>
          <w:rtl w:val="0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Committee</w:t>
      </w:r>
    </w:p>
    <w:p>
      <w:pPr>
        <w:pStyle w:val="Body A"/>
        <w:shd w:val="clear" w:color="auto" w:fill="ffffff"/>
        <w:ind w:left="720" w:firstLine="756"/>
        <w:rPr>
          <w:rFonts w:ascii="Verdana" w:cs="Verdana" w:hAnsi="Verdana" w:eastAsia="Verdana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288" w:lineRule="atLeast"/>
        <w:ind w:right="0"/>
        <w:jc w:val="both"/>
        <w:rPr>
          <w:rFonts w:ascii="Verdana" w:hAnsi="Verdana"/>
          <w:sz w:val="22"/>
          <w:szCs w:val="22"/>
          <w:rtl w:val="0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To appoint Scott Jenkins as the auditor of accounts until the conclusion of the next annual general meeting</w:t>
      </w:r>
    </w:p>
    <w:p>
      <w:pPr>
        <w:pStyle w:val="Body A"/>
        <w:shd w:val="clear" w:color="auto" w:fill="ffffff"/>
        <w:spacing w:line="288" w:lineRule="atLeast"/>
        <w:ind w:left="360" w:firstLine="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en-US"/>
        </w:rPr>
        <w:t xml:space="preserve">        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Verdana" w:hAnsi="Verdana"/>
          <w:sz w:val="22"/>
          <w:szCs w:val="22"/>
          <w:rtl w:val="0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Any other relevant business/motions notified to the Secretary in writing two weeks before the meeting</w:t>
      </w:r>
    </w:p>
    <w:p>
      <w:pPr>
        <w:pStyle w:val="Body A"/>
        <w:jc w:val="both"/>
        <w:rPr>
          <w:rFonts w:ascii="Verdana" w:cs="Verdana" w:hAnsi="Verdana" w:eastAsia="Verdana"/>
        </w:rPr>
      </w:pPr>
    </w:p>
    <w:p>
      <w:pPr>
        <w:pStyle w:val="Body A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Body A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Mike Stevens</w:t>
      </w:r>
    </w:p>
    <w:p>
      <w:pPr>
        <w:pStyle w:val="Body A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Secretary </w:t>
      </w:r>
    </w:p>
    <w:p>
      <w:pPr>
        <w:pStyle w:val="Body A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Body A"/>
        <w:jc w:val="both"/>
      </w:pPr>
      <w:r>
        <w:rPr>
          <w:rFonts w:ascii="Verdana" w:hAnsi="Verdana"/>
          <w:rtl w:val="0"/>
          <w:lang w:val="en-US"/>
        </w:rPr>
        <w:t>12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 November 201</w:t>
      </w:r>
      <w:r>
        <w:rPr>
          <w:rFonts w:ascii="Verdana" w:hAnsi="Verdana"/>
          <w:sz w:val="22"/>
          <w:szCs w:val="22"/>
          <w:rtl w:val="0"/>
          <w:lang w:val="en-US"/>
        </w:rPr>
        <w:t>8</w:t>
      </w:r>
    </w:p>
    <w:sectPr>
      <w:headerReference w:type="default" r:id="rId4"/>
      <w:footerReference w:type="default" r:id="rId5"/>
      <w:pgSz w:w="11900" w:h="16840" w:orient="portrait"/>
      <w:pgMar w:top="1135" w:right="1800" w:bottom="1440" w:left="1800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jc w:val="center"/>
    </w:pPr>
    <w:r>
      <w:rPr>
        <w:rFonts w:ascii="Verdana" w:hAnsi="Verdana"/>
        <w:b w:val="1"/>
        <w:bCs w:val="1"/>
        <w:sz w:val="28"/>
        <w:szCs w:val="28"/>
        <w:rtl w:val="0"/>
        <w:lang w:val="en-US"/>
      </w:rPr>
      <w:t xml:space="preserve">             Fareham Wheelers Cycling Club</w:t>
      <w:tab/>
      <w:tab/>
    </w:r>
    <w:r>
      <w:rPr>
        <w:rFonts w:ascii="Verdana" w:cs="Verdana" w:hAnsi="Verdana" w:eastAsia="Verdana"/>
        <w:b w:val="1"/>
        <w:bCs w:val="1"/>
        <w:sz w:val="28"/>
        <w:szCs w:val="28"/>
      </w:rPr>
      <w:drawing>
        <wp:inline distT="0" distB="0" distL="0" distR="0">
          <wp:extent cx="654685" cy="493941"/>
          <wp:effectExtent l="0" t="0" r="0" b="0"/>
          <wp:docPr id="1073741825" name="officeArt object" descr="E:\Dropbox\Public\Cycling\Club\Logos etc\Current Logos\FWCC Hi Res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:\Dropbox\Public\Cycling\Club\Logos etc\Current Logos\FWCC Hi Res Logo.jpg" descr="E:\Dropbox\Public\Cycling\Club\Logos etc\Current Logos\FWCC Hi Res 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85" cy="4939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Verdana" w:cs="Verdana" w:hAnsi="Verdana" w:eastAsia="Verdana"/>
        <w:b w:val="1"/>
        <w:bCs w:val="1"/>
        <w:sz w:val="28"/>
        <w:szCs w:val="28"/>
      </w:rPr>
      <w:tab/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